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41CB3" w14:textId="77777777" w:rsidR="00B47D8E" w:rsidRPr="00092002" w:rsidRDefault="00B47D8E" w:rsidP="007D1583">
      <w:pPr>
        <w:spacing w:after="0"/>
        <w:contextualSpacing/>
        <w:rPr>
          <w:rFonts w:ascii="Arial" w:hAnsi="Arial" w:cs="Arial"/>
          <w:sz w:val="28"/>
          <w:szCs w:val="28"/>
        </w:rPr>
      </w:pPr>
    </w:p>
    <w:p w14:paraId="438F1074" w14:textId="77777777" w:rsidR="00092002" w:rsidRPr="00092002" w:rsidRDefault="00092002" w:rsidP="007D1583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4C4FA52A" w14:textId="77777777" w:rsidR="00092002" w:rsidRPr="00092002" w:rsidRDefault="00092002" w:rsidP="007D1583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42A197F7" w14:textId="77777777" w:rsidR="00092002" w:rsidRPr="00092002" w:rsidRDefault="00092002" w:rsidP="007D1583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5A501BF8" w14:textId="77777777" w:rsidR="00092002" w:rsidRDefault="00092002" w:rsidP="007D1583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575D2A3A" w14:textId="77777777" w:rsidR="00606765" w:rsidRDefault="00606765" w:rsidP="00606765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C29D2FB" w14:textId="77777777" w:rsidR="00606765" w:rsidRDefault="00606765" w:rsidP="007D1583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5B8FADD7" w14:textId="77777777" w:rsidR="00606765" w:rsidRDefault="00606765" w:rsidP="007D1583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55F047AF" w14:textId="77777777" w:rsidR="00606765" w:rsidRPr="00092002" w:rsidRDefault="00606765" w:rsidP="0060676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2002">
        <w:rPr>
          <w:rFonts w:ascii="Times New Roman" w:hAnsi="Times New Roman" w:cs="Times New Roman"/>
          <w:sz w:val="24"/>
          <w:szCs w:val="24"/>
        </w:rPr>
        <w:t>May 21, 2015</w:t>
      </w:r>
    </w:p>
    <w:p w14:paraId="320CF5F6" w14:textId="77777777" w:rsidR="00606765" w:rsidRPr="00092002" w:rsidRDefault="00606765" w:rsidP="00606765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E4DD16F" w14:textId="77777777" w:rsidR="00092002" w:rsidRPr="00092002" w:rsidRDefault="00092002" w:rsidP="007D1583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1A686F16" w14:textId="77777777" w:rsidR="00092002" w:rsidRPr="00092002" w:rsidRDefault="00092002" w:rsidP="007D1583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337A57B7" w14:textId="77777777" w:rsidR="00092002" w:rsidRPr="00092002" w:rsidRDefault="00092002" w:rsidP="007D1583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14:paraId="0ABDB74D" w14:textId="77777777" w:rsidR="00B47D8E" w:rsidRPr="00092002" w:rsidRDefault="00B47D8E" w:rsidP="007D1583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2B2DC843" w14:textId="77777777" w:rsidR="00CC773F" w:rsidRPr="00092002" w:rsidRDefault="007D1583" w:rsidP="007D15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92002">
        <w:rPr>
          <w:rFonts w:ascii="Times New Roman" w:hAnsi="Times New Roman" w:cs="Times New Roman"/>
          <w:sz w:val="24"/>
          <w:szCs w:val="24"/>
        </w:rPr>
        <w:t xml:space="preserve">Mr. Billy </w:t>
      </w:r>
      <w:proofErr w:type="spellStart"/>
      <w:r w:rsidRPr="00092002">
        <w:rPr>
          <w:rFonts w:ascii="Times New Roman" w:hAnsi="Times New Roman" w:cs="Times New Roman"/>
          <w:sz w:val="24"/>
          <w:szCs w:val="24"/>
        </w:rPr>
        <w:t>Hattaway</w:t>
      </w:r>
      <w:proofErr w:type="spellEnd"/>
      <w:r w:rsidR="007544DB" w:rsidRPr="00092002">
        <w:rPr>
          <w:rFonts w:ascii="Times New Roman" w:hAnsi="Times New Roman" w:cs="Times New Roman"/>
          <w:sz w:val="24"/>
          <w:szCs w:val="24"/>
        </w:rPr>
        <w:t>, Secretary</w:t>
      </w:r>
    </w:p>
    <w:p w14:paraId="16686A2A" w14:textId="77777777" w:rsidR="007544DB" w:rsidRPr="00092002" w:rsidRDefault="007544DB" w:rsidP="007D15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92002">
        <w:rPr>
          <w:rFonts w:ascii="Times New Roman" w:hAnsi="Times New Roman" w:cs="Times New Roman"/>
          <w:sz w:val="24"/>
          <w:szCs w:val="24"/>
        </w:rPr>
        <w:t>Florida Department of Transportation District 1</w:t>
      </w:r>
    </w:p>
    <w:p w14:paraId="3EBD8D19" w14:textId="77777777" w:rsidR="00CC6181" w:rsidRPr="00092002" w:rsidRDefault="00E260C2" w:rsidP="007D15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92002">
        <w:rPr>
          <w:rFonts w:ascii="Times New Roman" w:hAnsi="Times New Roman" w:cs="Times New Roman"/>
          <w:sz w:val="24"/>
          <w:szCs w:val="24"/>
        </w:rPr>
        <w:t>billy.hattaway@dot.state.fl.us</w:t>
      </w:r>
    </w:p>
    <w:p w14:paraId="08DAC8A2" w14:textId="77777777" w:rsidR="00042019" w:rsidRPr="00092002" w:rsidRDefault="00042019" w:rsidP="0004201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92002">
        <w:rPr>
          <w:rFonts w:ascii="Times New Roman" w:hAnsi="Times New Roman" w:cs="Times New Roman"/>
          <w:sz w:val="24"/>
          <w:szCs w:val="24"/>
        </w:rPr>
        <w:t>Post Office Box 1249</w:t>
      </w:r>
    </w:p>
    <w:p w14:paraId="4C4FAC71" w14:textId="77777777" w:rsidR="007D1583" w:rsidRPr="00092002" w:rsidRDefault="00042019" w:rsidP="0004201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92002">
        <w:rPr>
          <w:rFonts w:ascii="Times New Roman" w:hAnsi="Times New Roman" w:cs="Times New Roman"/>
          <w:sz w:val="24"/>
          <w:szCs w:val="24"/>
        </w:rPr>
        <w:t>Bartow, FL 33831-1249</w:t>
      </w:r>
    </w:p>
    <w:p w14:paraId="279750BB" w14:textId="77777777" w:rsidR="007D1583" w:rsidRPr="00092002" w:rsidRDefault="007D1583" w:rsidP="007D158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7300DC10" w14:textId="77777777" w:rsidR="007D1583" w:rsidRPr="00092002" w:rsidRDefault="007D1583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02">
        <w:rPr>
          <w:rFonts w:ascii="Times New Roman" w:hAnsi="Times New Roman" w:cs="Times New Roman"/>
          <w:sz w:val="24"/>
          <w:szCs w:val="24"/>
        </w:rPr>
        <w:t xml:space="preserve">Dear Secretary </w:t>
      </w:r>
      <w:proofErr w:type="spellStart"/>
      <w:r w:rsidRPr="00092002">
        <w:rPr>
          <w:rFonts w:ascii="Times New Roman" w:hAnsi="Times New Roman" w:cs="Times New Roman"/>
          <w:sz w:val="24"/>
          <w:szCs w:val="24"/>
        </w:rPr>
        <w:t>Hattaway</w:t>
      </w:r>
      <w:proofErr w:type="spellEnd"/>
      <w:r w:rsidRPr="00092002">
        <w:rPr>
          <w:rFonts w:ascii="Times New Roman" w:hAnsi="Times New Roman" w:cs="Times New Roman"/>
          <w:sz w:val="24"/>
          <w:szCs w:val="24"/>
        </w:rPr>
        <w:t>:</w:t>
      </w:r>
    </w:p>
    <w:p w14:paraId="0307529E" w14:textId="77777777" w:rsidR="007D1583" w:rsidRPr="00092002" w:rsidRDefault="007D1583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F9342A" w14:textId="77777777" w:rsidR="007D1583" w:rsidRPr="00092002" w:rsidRDefault="00193EDE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02">
        <w:rPr>
          <w:rFonts w:ascii="Times New Roman" w:hAnsi="Times New Roman" w:cs="Times New Roman"/>
          <w:sz w:val="24"/>
          <w:szCs w:val="24"/>
        </w:rPr>
        <w:t>Duval County</w:t>
      </w:r>
      <w:r w:rsidR="007D1583" w:rsidRPr="00092002">
        <w:rPr>
          <w:rFonts w:ascii="Times New Roman" w:hAnsi="Times New Roman" w:cs="Times New Roman"/>
          <w:sz w:val="24"/>
          <w:szCs w:val="24"/>
        </w:rPr>
        <w:t xml:space="preserve"> is a </w:t>
      </w:r>
      <w:r w:rsidR="00CA2F9C" w:rsidRPr="00092002">
        <w:rPr>
          <w:rFonts w:ascii="Times New Roman" w:hAnsi="Times New Roman" w:cs="Times New Roman"/>
          <w:sz w:val="24"/>
          <w:szCs w:val="24"/>
        </w:rPr>
        <w:t xml:space="preserve">leading </w:t>
      </w:r>
      <w:r w:rsidR="007D1583" w:rsidRPr="00092002">
        <w:rPr>
          <w:rFonts w:ascii="Times New Roman" w:hAnsi="Times New Roman" w:cs="Times New Roman"/>
          <w:sz w:val="24"/>
          <w:szCs w:val="24"/>
        </w:rPr>
        <w:t xml:space="preserve">travel destination. The county </w:t>
      </w:r>
      <w:r w:rsidR="00E359CB" w:rsidRPr="00092002">
        <w:rPr>
          <w:rFonts w:ascii="Times New Roman" w:hAnsi="Times New Roman" w:cs="Times New Roman"/>
          <w:sz w:val="24"/>
          <w:szCs w:val="24"/>
        </w:rPr>
        <w:t>licenses</w:t>
      </w:r>
      <w:r w:rsidR="007D1583" w:rsidRPr="00092002">
        <w:rPr>
          <w:rFonts w:ascii="Times New Roman" w:hAnsi="Times New Roman" w:cs="Times New Roman"/>
          <w:sz w:val="24"/>
          <w:szCs w:val="24"/>
        </w:rPr>
        <w:t xml:space="preserve"> </w:t>
      </w:r>
      <w:r w:rsidR="00CE6422" w:rsidRPr="00092002">
        <w:rPr>
          <w:rFonts w:ascii="Times New Roman" w:hAnsi="Times New Roman" w:cs="Times New Roman"/>
          <w:color w:val="18376A"/>
          <w:sz w:val="24"/>
          <w:szCs w:val="24"/>
        </w:rPr>
        <w:t xml:space="preserve">17,997 </w:t>
      </w:r>
      <w:r w:rsidR="007D1583" w:rsidRPr="00092002">
        <w:rPr>
          <w:rFonts w:ascii="Times New Roman" w:hAnsi="Times New Roman" w:cs="Times New Roman"/>
          <w:sz w:val="24"/>
          <w:szCs w:val="24"/>
        </w:rPr>
        <w:t>hotel rooms, campground spaces and short-term rental units. These facilities generate an estimated $</w:t>
      </w:r>
      <w:r w:rsidR="000F7FBB" w:rsidRPr="00092002">
        <w:rPr>
          <w:rFonts w:ascii="Times New Roman" w:hAnsi="Times New Roman" w:cs="Times New Roman"/>
          <w:sz w:val="24"/>
          <w:szCs w:val="24"/>
        </w:rPr>
        <w:t>5.5 million</w:t>
      </w:r>
      <w:r w:rsidR="00CE6422" w:rsidRPr="00092002">
        <w:rPr>
          <w:rFonts w:ascii="Times New Roman" w:hAnsi="Times New Roman" w:cs="Times New Roman"/>
          <w:sz w:val="24"/>
          <w:szCs w:val="24"/>
        </w:rPr>
        <w:t xml:space="preserve"> </w:t>
      </w:r>
      <w:r w:rsidR="007D1583" w:rsidRPr="00092002">
        <w:rPr>
          <w:rFonts w:ascii="Times New Roman" w:hAnsi="Times New Roman" w:cs="Times New Roman"/>
          <w:sz w:val="24"/>
          <w:szCs w:val="24"/>
        </w:rPr>
        <w:t>in room taxes that allow</w:t>
      </w:r>
      <w:r w:rsidR="00AD28EE" w:rsidRPr="00092002">
        <w:rPr>
          <w:rFonts w:ascii="Times New Roman" w:hAnsi="Times New Roman" w:cs="Times New Roman"/>
          <w:sz w:val="24"/>
          <w:szCs w:val="24"/>
        </w:rPr>
        <w:t xml:space="preserve"> the </w:t>
      </w:r>
      <w:r w:rsidRPr="00092002">
        <w:rPr>
          <w:rFonts w:ascii="Times New Roman" w:hAnsi="Times New Roman" w:cs="Times New Roman"/>
          <w:sz w:val="24"/>
          <w:szCs w:val="24"/>
        </w:rPr>
        <w:t>Jacksonville</w:t>
      </w:r>
      <w:r w:rsidR="00AD28EE" w:rsidRPr="00092002">
        <w:rPr>
          <w:rFonts w:ascii="Times New Roman" w:hAnsi="Times New Roman" w:cs="Times New Roman"/>
          <w:sz w:val="24"/>
          <w:szCs w:val="24"/>
        </w:rPr>
        <w:t xml:space="preserve"> Convention </w:t>
      </w:r>
      <w:r w:rsidRPr="00092002">
        <w:rPr>
          <w:rFonts w:ascii="Times New Roman" w:hAnsi="Times New Roman" w:cs="Times New Roman"/>
          <w:sz w:val="24"/>
          <w:szCs w:val="24"/>
        </w:rPr>
        <w:t xml:space="preserve">&amp; Visitors </w:t>
      </w:r>
      <w:r w:rsidR="00AD28EE" w:rsidRPr="00092002">
        <w:rPr>
          <w:rFonts w:ascii="Times New Roman" w:hAnsi="Times New Roman" w:cs="Times New Roman"/>
          <w:sz w:val="24"/>
          <w:szCs w:val="24"/>
        </w:rPr>
        <w:t xml:space="preserve">Bureau </w:t>
      </w:r>
      <w:r w:rsidR="00AB1470" w:rsidRPr="00092002">
        <w:rPr>
          <w:rFonts w:ascii="Times New Roman" w:hAnsi="Times New Roman" w:cs="Times New Roman"/>
          <w:sz w:val="24"/>
          <w:szCs w:val="24"/>
        </w:rPr>
        <w:t xml:space="preserve">– </w:t>
      </w:r>
      <w:r w:rsidR="00FE488B" w:rsidRPr="00092002">
        <w:rPr>
          <w:rFonts w:ascii="Times New Roman" w:hAnsi="Times New Roman" w:cs="Times New Roman"/>
          <w:sz w:val="24"/>
          <w:szCs w:val="24"/>
        </w:rPr>
        <w:t>Visit Jacksonville</w:t>
      </w:r>
      <w:r w:rsidR="00AB1470" w:rsidRPr="00092002">
        <w:rPr>
          <w:rFonts w:ascii="Times New Roman" w:hAnsi="Times New Roman" w:cs="Times New Roman"/>
          <w:sz w:val="24"/>
          <w:szCs w:val="24"/>
        </w:rPr>
        <w:t xml:space="preserve"> </w:t>
      </w:r>
      <w:r w:rsidR="007E06FA" w:rsidRPr="00092002">
        <w:rPr>
          <w:rFonts w:ascii="Times New Roman" w:hAnsi="Times New Roman" w:cs="Times New Roman"/>
          <w:sz w:val="24"/>
          <w:szCs w:val="24"/>
        </w:rPr>
        <w:t xml:space="preserve">and the Beaches </w:t>
      </w:r>
      <w:r w:rsidR="00AB1470" w:rsidRPr="00092002">
        <w:rPr>
          <w:rFonts w:ascii="Times New Roman" w:hAnsi="Times New Roman" w:cs="Times New Roman"/>
          <w:sz w:val="24"/>
          <w:szCs w:val="24"/>
        </w:rPr>
        <w:t xml:space="preserve">-- </w:t>
      </w:r>
      <w:r w:rsidR="00AD28EE" w:rsidRPr="00092002">
        <w:rPr>
          <w:rFonts w:ascii="Times New Roman" w:hAnsi="Times New Roman" w:cs="Times New Roman"/>
          <w:sz w:val="24"/>
          <w:szCs w:val="24"/>
        </w:rPr>
        <w:t xml:space="preserve">to market the county </w:t>
      </w:r>
      <w:r w:rsidRPr="00092002">
        <w:rPr>
          <w:rFonts w:ascii="Times New Roman" w:hAnsi="Times New Roman" w:cs="Times New Roman"/>
          <w:sz w:val="24"/>
          <w:szCs w:val="24"/>
        </w:rPr>
        <w:t>nation</w:t>
      </w:r>
      <w:r w:rsidR="00AD28EE" w:rsidRPr="00092002">
        <w:rPr>
          <w:rFonts w:ascii="Times New Roman" w:hAnsi="Times New Roman" w:cs="Times New Roman"/>
          <w:sz w:val="24"/>
          <w:szCs w:val="24"/>
        </w:rPr>
        <w:t xml:space="preserve">wide. Visitors </w:t>
      </w:r>
      <w:r w:rsidR="00E359CB" w:rsidRPr="00092002">
        <w:rPr>
          <w:rFonts w:ascii="Times New Roman" w:hAnsi="Times New Roman" w:cs="Times New Roman"/>
          <w:sz w:val="24"/>
          <w:szCs w:val="24"/>
        </w:rPr>
        <w:t xml:space="preserve">who </w:t>
      </w:r>
      <w:r w:rsidR="00AD28EE" w:rsidRPr="00092002">
        <w:rPr>
          <w:rFonts w:ascii="Times New Roman" w:hAnsi="Times New Roman" w:cs="Times New Roman"/>
          <w:sz w:val="24"/>
          <w:szCs w:val="24"/>
        </w:rPr>
        <w:t xml:space="preserve">stay in these facilities </w:t>
      </w:r>
      <w:r w:rsidR="00CE6422" w:rsidRPr="00092002">
        <w:rPr>
          <w:rFonts w:ascii="Times New Roman" w:hAnsi="Times New Roman" w:cs="Times New Roman"/>
          <w:sz w:val="24"/>
          <w:szCs w:val="24"/>
        </w:rPr>
        <w:t xml:space="preserve">spend </w:t>
      </w:r>
      <w:r w:rsidR="00AD28EE" w:rsidRPr="00092002">
        <w:rPr>
          <w:rFonts w:ascii="Times New Roman" w:hAnsi="Times New Roman" w:cs="Times New Roman"/>
          <w:sz w:val="24"/>
          <w:szCs w:val="24"/>
        </w:rPr>
        <w:t>additionally</w:t>
      </w:r>
      <w:r w:rsidR="000F7FBB" w:rsidRPr="00092002">
        <w:rPr>
          <w:rFonts w:ascii="Times New Roman" w:hAnsi="Times New Roman" w:cs="Times New Roman"/>
          <w:sz w:val="24"/>
          <w:szCs w:val="24"/>
        </w:rPr>
        <w:t xml:space="preserve"> i</w:t>
      </w:r>
      <w:r w:rsidR="00CE6422" w:rsidRPr="00092002">
        <w:rPr>
          <w:rFonts w:ascii="Times New Roman" w:hAnsi="Times New Roman" w:cs="Times New Roman"/>
          <w:sz w:val="24"/>
          <w:szCs w:val="24"/>
        </w:rPr>
        <w:t>n</w:t>
      </w:r>
      <w:r w:rsidR="00AD28EE" w:rsidRPr="00092002">
        <w:rPr>
          <w:rFonts w:ascii="Times New Roman" w:hAnsi="Times New Roman" w:cs="Times New Roman"/>
          <w:sz w:val="24"/>
          <w:szCs w:val="24"/>
        </w:rPr>
        <w:t xml:space="preserve"> restaurant</w:t>
      </w:r>
      <w:r w:rsidR="000F7FBB" w:rsidRPr="00092002">
        <w:rPr>
          <w:rFonts w:ascii="Times New Roman" w:hAnsi="Times New Roman" w:cs="Times New Roman"/>
          <w:sz w:val="24"/>
          <w:szCs w:val="24"/>
        </w:rPr>
        <w:t>s, attractions, transportation and other services</w:t>
      </w:r>
      <w:r w:rsidR="00AD28EE" w:rsidRPr="00092002">
        <w:rPr>
          <w:rFonts w:ascii="Times New Roman" w:hAnsi="Times New Roman" w:cs="Times New Roman"/>
          <w:sz w:val="24"/>
          <w:szCs w:val="24"/>
        </w:rPr>
        <w:t xml:space="preserve">, while providing substantial receipts for retailers. Tourism-generated dollars support </w:t>
      </w:r>
      <w:r w:rsidR="00CE6422" w:rsidRPr="00092002">
        <w:rPr>
          <w:rFonts w:ascii="Times New Roman" w:hAnsi="Times New Roman" w:cs="Times New Roman"/>
          <w:sz w:val="24"/>
          <w:szCs w:val="24"/>
        </w:rPr>
        <w:t>22</w:t>
      </w:r>
      <w:r w:rsidR="00AD28EE" w:rsidRPr="00092002">
        <w:rPr>
          <w:rFonts w:ascii="Times New Roman" w:hAnsi="Times New Roman" w:cs="Times New Roman"/>
          <w:sz w:val="24"/>
          <w:szCs w:val="24"/>
        </w:rPr>
        <w:t>,000 full-time</w:t>
      </w:r>
      <w:r w:rsidR="005C687A" w:rsidRPr="00092002">
        <w:rPr>
          <w:rFonts w:ascii="Times New Roman" w:hAnsi="Times New Roman" w:cs="Times New Roman"/>
          <w:sz w:val="24"/>
          <w:szCs w:val="24"/>
        </w:rPr>
        <w:t xml:space="preserve"> </w:t>
      </w:r>
      <w:r w:rsidR="00AD28EE" w:rsidRPr="00092002">
        <w:rPr>
          <w:rFonts w:ascii="Times New Roman" w:hAnsi="Times New Roman" w:cs="Times New Roman"/>
          <w:sz w:val="24"/>
          <w:szCs w:val="24"/>
        </w:rPr>
        <w:t xml:space="preserve">jobs. </w:t>
      </w:r>
      <w:r w:rsidRPr="00092002">
        <w:rPr>
          <w:rFonts w:ascii="Times New Roman" w:hAnsi="Times New Roman" w:cs="Times New Roman"/>
          <w:sz w:val="24"/>
          <w:szCs w:val="24"/>
        </w:rPr>
        <w:t>Duval</w:t>
      </w:r>
      <w:r w:rsidR="00307248" w:rsidRPr="00092002">
        <w:rPr>
          <w:rFonts w:ascii="Times New Roman" w:hAnsi="Times New Roman" w:cs="Times New Roman"/>
          <w:sz w:val="24"/>
          <w:szCs w:val="24"/>
        </w:rPr>
        <w:t xml:space="preserve"> County understands the importance of tourism. </w:t>
      </w:r>
      <w:r w:rsidR="00A40BAD" w:rsidRPr="00092002">
        <w:rPr>
          <w:rFonts w:ascii="Times New Roman" w:hAnsi="Times New Roman" w:cs="Times New Roman"/>
          <w:sz w:val="24"/>
          <w:szCs w:val="24"/>
        </w:rPr>
        <w:t xml:space="preserve">It’s </w:t>
      </w:r>
      <w:r w:rsidRPr="00092002">
        <w:rPr>
          <w:rFonts w:ascii="Times New Roman" w:hAnsi="Times New Roman" w:cs="Times New Roman"/>
          <w:sz w:val="24"/>
          <w:szCs w:val="24"/>
        </w:rPr>
        <w:t>a</w:t>
      </w:r>
      <w:r w:rsidR="00A40BAD" w:rsidRPr="00092002">
        <w:rPr>
          <w:rFonts w:ascii="Times New Roman" w:hAnsi="Times New Roman" w:cs="Times New Roman"/>
          <w:sz w:val="24"/>
          <w:szCs w:val="24"/>
        </w:rPr>
        <w:t xml:space="preserve"> </w:t>
      </w:r>
      <w:r w:rsidRPr="00092002">
        <w:rPr>
          <w:rFonts w:ascii="Times New Roman" w:hAnsi="Times New Roman" w:cs="Times New Roman"/>
          <w:sz w:val="24"/>
          <w:szCs w:val="24"/>
        </w:rPr>
        <w:t xml:space="preserve">county-leading </w:t>
      </w:r>
      <w:r w:rsidR="00A40BAD" w:rsidRPr="00092002">
        <w:rPr>
          <w:rFonts w:ascii="Times New Roman" w:hAnsi="Times New Roman" w:cs="Times New Roman"/>
          <w:sz w:val="24"/>
          <w:szCs w:val="24"/>
        </w:rPr>
        <w:t>economic sector. We</w:t>
      </w:r>
      <w:r w:rsidR="00307248" w:rsidRPr="00092002">
        <w:rPr>
          <w:rFonts w:ascii="Times New Roman" w:hAnsi="Times New Roman" w:cs="Times New Roman"/>
          <w:sz w:val="24"/>
          <w:szCs w:val="24"/>
        </w:rPr>
        <w:t xml:space="preserve"> welcome visitors. </w:t>
      </w:r>
    </w:p>
    <w:p w14:paraId="55531503" w14:textId="77777777" w:rsidR="00AD28EE" w:rsidRPr="00092002" w:rsidRDefault="00AD28EE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59F831" w14:textId="77777777" w:rsidR="00E359CB" w:rsidRPr="00092002" w:rsidRDefault="00307248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02">
        <w:rPr>
          <w:rFonts w:ascii="Times New Roman" w:hAnsi="Times New Roman" w:cs="Times New Roman"/>
          <w:sz w:val="24"/>
          <w:szCs w:val="24"/>
        </w:rPr>
        <w:t xml:space="preserve">Among </w:t>
      </w:r>
      <w:r w:rsidR="00CA2F9C" w:rsidRPr="00092002">
        <w:rPr>
          <w:rFonts w:ascii="Times New Roman" w:hAnsi="Times New Roman" w:cs="Times New Roman"/>
          <w:sz w:val="24"/>
          <w:szCs w:val="24"/>
        </w:rPr>
        <w:t>them</w:t>
      </w:r>
      <w:r w:rsidRPr="00092002">
        <w:rPr>
          <w:rFonts w:ascii="Times New Roman" w:hAnsi="Times New Roman" w:cs="Times New Roman"/>
          <w:sz w:val="24"/>
          <w:szCs w:val="24"/>
        </w:rPr>
        <w:t>, t</w:t>
      </w:r>
      <w:r w:rsidR="00AD28EE" w:rsidRPr="00092002">
        <w:rPr>
          <w:rFonts w:ascii="Times New Roman" w:hAnsi="Times New Roman" w:cs="Times New Roman"/>
          <w:sz w:val="24"/>
          <w:szCs w:val="24"/>
        </w:rPr>
        <w:t xml:space="preserve">he county sees an increasing number who arrive by bicycle and who, otherwise arriving by air and/or </w:t>
      </w:r>
      <w:r w:rsidR="00CA2F9C" w:rsidRPr="00092002">
        <w:rPr>
          <w:rFonts w:ascii="Times New Roman" w:hAnsi="Times New Roman" w:cs="Times New Roman"/>
          <w:sz w:val="24"/>
          <w:szCs w:val="24"/>
        </w:rPr>
        <w:t xml:space="preserve">by </w:t>
      </w:r>
      <w:r w:rsidR="00AD28EE" w:rsidRPr="00092002">
        <w:rPr>
          <w:rFonts w:ascii="Times New Roman" w:hAnsi="Times New Roman" w:cs="Times New Roman"/>
          <w:sz w:val="24"/>
          <w:szCs w:val="24"/>
        </w:rPr>
        <w:t xml:space="preserve">car, ride bicycles during their stays. </w:t>
      </w:r>
      <w:r w:rsidR="009D27F0" w:rsidRPr="00092002">
        <w:rPr>
          <w:rFonts w:ascii="Times New Roman" w:hAnsi="Times New Roman" w:cs="Times New Roman"/>
          <w:sz w:val="24"/>
          <w:szCs w:val="24"/>
        </w:rPr>
        <w:t>Many come to ride with t</w:t>
      </w:r>
      <w:r w:rsidR="00193EDE" w:rsidRPr="00092002">
        <w:rPr>
          <w:rFonts w:ascii="Times New Roman" w:hAnsi="Times New Roman" w:cs="Times New Roman"/>
          <w:sz w:val="24"/>
          <w:szCs w:val="24"/>
        </w:rPr>
        <w:t>he North Florida Bicycle Club</w:t>
      </w:r>
      <w:r w:rsidR="009D27F0" w:rsidRPr="00092002">
        <w:rPr>
          <w:rFonts w:ascii="Times New Roman" w:hAnsi="Times New Roman" w:cs="Times New Roman"/>
          <w:sz w:val="24"/>
          <w:szCs w:val="24"/>
        </w:rPr>
        <w:t xml:space="preserve"> and with St. Johns River Riders.</w:t>
      </w:r>
      <w:r w:rsidR="00AD28EE" w:rsidRPr="00092002">
        <w:rPr>
          <w:rFonts w:ascii="Times New Roman" w:hAnsi="Times New Roman" w:cs="Times New Roman"/>
          <w:sz w:val="24"/>
          <w:szCs w:val="24"/>
        </w:rPr>
        <w:t xml:space="preserve"> </w:t>
      </w:r>
      <w:r w:rsidR="005C687A" w:rsidRPr="00092002">
        <w:rPr>
          <w:rFonts w:ascii="Times New Roman" w:hAnsi="Times New Roman" w:cs="Times New Roman"/>
          <w:sz w:val="24"/>
          <w:szCs w:val="24"/>
        </w:rPr>
        <w:t>Other</w:t>
      </w:r>
      <w:r w:rsidRPr="00092002">
        <w:rPr>
          <w:rFonts w:ascii="Times New Roman" w:hAnsi="Times New Roman" w:cs="Times New Roman"/>
          <w:sz w:val="24"/>
          <w:szCs w:val="24"/>
        </w:rPr>
        <w:t xml:space="preserve"> cyclist</w:t>
      </w:r>
      <w:r w:rsidR="005C687A" w:rsidRPr="00092002">
        <w:rPr>
          <w:rFonts w:ascii="Times New Roman" w:hAnsi="Times New Roman" w:cs="Times New Roman"/>
          <w:sz w:val="24"/>
          <w:szCs w:val="24"/>
        </w:rPr>
        <w:t xml:space="preserve">s through the year </w:t>
      </w:r>
      <w:r w:rsidR="00E359CB" w:rsidRPr="00092002">
        <w:rPr>
          <w:rFonts w:ascii="Times New Roman" w:hAnsi="Times New Roman" w:cs="Times New Roman"/>
          <w:sz w:val="24"/>
          <w:szCs w:val="24"/>
        </w:rPr>
        <w:t>arrive</w:t>
      </w:r>
      <w:r w:rsidR="005C687A" w:rsidRPr="00092002">
        <w:rPr>
          <w:rFonts w:ascii="Times New Roman" w:hAnsi="Times New Roman" w:cs="Times New Roman"/>
          <w:sz w:val="24"/>
          <w:szCs w:val="24"/>
        </w:rPr>
        <w:t xml:space="preserve"> </w:t>
      </w:r>
      <w:r w:rsidR="00193EDE" w:rsidRPr="00092002">
        <w:rPr>
          <w:rFonts w:ascii="Times New Roman" w:hAnsi="Times New Roman" w:cs="Times New Roman"/>
          <w:sz w:val="24"/>
          <w:szCs w:val="24"/>
        </w:rPr>
        <w:t xml:space="preserve">on </w:t>
      </w:r>
      <w:r w:rsidR="005C687A" w:rsidRPr="00092002">
        <w:rPr>
          <w:rFonts w:ascii="Times New Roman" w:hAnsi="Times New Roman" w:cs="Times New Roman"/>
          <w:sz w:val="24"/>
          <w:szCs w:val="24"/>
        </w:rPr>
        <w:t>self-guided</w:t>
      </w:r>
      <w:r w:rsidR="00193EDE" w:rsidRPr="00092002">
        <w:rPr>
          <w:rFonts w:ascii="Times New Roman" w:hAnsi="Times New Roman" w:cs="Times New Roman"/>
          <w:sz w:val="24"/>
          <w:szCs w:val="24"/>
        </w:rPr>
        <w:t xml:space="preserve"> tours</w:t>
      </w:r>
      <w:r w:rsidR="005C687A" w:rsidRPr="00092002">
        <w:rPr>
          <w:rFonts w:ascii="Times New Roman" w:hAnsi="Times New Roman" w:cs="Times New Roman"/>
          <w:sz w:val="24"/>
          <w:szCs w:val="24"/>
        </w:rPr>
        <w:t xml:space="preserve">. </w:t>
      </w:r>
      <w:r w:rsidR="00193EDE" w:rsidRPr="00092002">
        <w:rPr>
          <w:rFonts w:ascii="Times New Roman" w:hAnsi="Times New Roman" w:cs="Times New Roman"/>
          <w:sz w:val="24"/>
          <w:szCs w:val="24"/>
        </w:rPr>
        <w:t xml:space="preserve">In July of this year, a touring group of approximately 25 will tour our Beach towns as the first group to traverse the four-state Gullah </w:t>
      </w:r>
      <w:proofErr w:type="spellStart"/>
      <w:r w:rsidR="00193EDE" w:rsidRPr="00092002">
        <w:rPr>
          <w:rFonts w:ascii="Times New Roman" w:hAnsi="Times New Roman" w:cs="Times New Roman"/>
          <w:sz w:val="24"/>
          <w:szCs w:val="24"/>
        </w:rPr>
        <w:t>Geechee</w:t>
      </w:r>
      <w:proofErr w:type="spellEnd"/>
      <w:r w:rsidR="00193EDE" w:rsidRPr="00092002">
        <w:rPr>
          <w:rFonts w:ascii="Times New Roman" w:hAnsi="Times New Roman" w:cs="Times New Roman"/>
          <w:sz w:val="24"/>
          <w:szCs w:val="24"/>
        </w:rPr>
        <w:t xml:space="preserve"> Cultural Heritage Corridor, which is a portion of the 3,000-mile Canada-to-Key West East Coast Greenway. </w:t>
      </w:r>
      <w:r w:rsidR="00E359CB" w:rsidRPr="00092002">
        <w:rPr>
          <w:rFonts w:ascii="Times New Roman" w:hAnsi="Times New Roman" w:cs="Times New Roman"/>
          <w:sz w:val="24"/>
          <w:szCs w:val="24"/>
        </w:rPr>
        <w:t>We</w:t>
      </w:r>
      <w:r w:rsidR="00A40BAD" w:rsidRPr="00092002">
        <w:rPr>
          <w:rFonts w:ascii="Times New Roman" w:hAnsi="Times New Roman" w:cs="Times New Roman"/>
          <w:sz w:val="24"/>
          <w:szCs w:val="24"/>
        </w:rPr>
        <w:t xml:space="preserve"> want</w:t>
      </w:r>
      <w:r w:rsidR="00E359CB" w:rsidRPr="00092002">
        <w:rPr>
          <w:rFonts w:ascii="Times New Roman" w:hAnsi="Times New Roman" w:cs="Times New Roman"/>
          <w:sz w:val="24"/>
          <w:szCs w:val="24"/>
        </w:rPr>
        <w:t xml:space="preserve"> </w:t>
      </w:r>
      <w:r w:rsidR="00193EDE" w:rsidRPr="00092002">
        <w:rPr>
          <w:rFonts w:ascii="Times New Roman" w:hAnsi="Times New Roman" w:cs="Times New Roman"/>
          <w:sz w:val="24"/>
          <w:szCs w:val="24"/>
        </w:rPr>
        <w:t xml:space="preserve">to turn this trickle </w:t>
      </w:r>
      <w:r w:rsidR="00E359CB" w:rsidRPr="00092002">
        <w:rPr>
          <w:rFonts w:ascii="Times New Roman" w:hAnsi="Times New Roman" w:cs="Times New Roman"/>
          <w:sz w:val="24"/>
          <w:szCs w:val="24"/>
        </w:rPr>
        <w:t xml:space="preserve">into a valued </w:t>
      </w:r>
      <w:r w:rsidR="00AB1470" w:rsidRPr="00092002">
        <w:rPr>
          <w:rFonts w:ascii="Times New Roman" w:hAnsi="Times New Roman" w:cs="Times New Roman"/>
          <w:sz w:val="24"/>
          <w:szCs w:val="24"/>
        </w:rPr>
        <w:t xml:space="preserve">business </w:t>
      </w:r>
      <w:r w:rsidR="00E359CB" w:rsidRPr="00092002">
        <w:rPr>
          <w:rFonts w:ascii="Times New Roman" w:hAnsi="Times New Roman" w:cs="Times New Roman"/>
          <w:sz w:val="24"/>
          <w:szCs w:val="24"/>
        </w:rPr>
        <w:t>sector.</w:t>
      </w:r>
    </w:p>
    <w:p w14:paraId="6993636A" w14:textId="77777777" w:rsidR="008C084D" w:rsidRPr="00092002" w:rsidRDefault="008C084D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9BDD6" w14:textId="77777777" w:rsidR="00CA2F9C" w:rsidRPr="00092002" w:rsidRDefault="005D200A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02">
        <w:rPr>
          <w:rFonts w:ascii="Times New Roman" w:hAnsi="Times New Roman" w:cs="Times New Roman"/>
          <w:sz w:val="24"/>
          <w:szCs w:val="24"/>
        </w:rPr>
        <w:t>D</w:t>
      </w:r>
      <w:r w:rsidR="008C084D" w:rsidRPr="00092002">
        <w:rPr>
          <w:rFonts w:ascii="Times New Roman" w:hAnsi="Times New Roman" w:cs="Times New Roman"/>
          <w:sz w:val="24"/>
          <w:szCs w:val="24"/>
        </w:rPr>
        <w:t xml:space="preserve">ata for </w:t>
      </w:r>
      <w:r w:rsidRPr="00092002">
        <w:rPr>
          <w:rFonts w:ascii="Times New Roman" w:hAnsi="Times New Roman" w:cs="Times New Roman"/>
          <w:sz w:val="24"/>
          <w:szCs w:val="24"/>
        </w:rPr>
        <w:t xml:space="preserve">the economic impacts of </w:t>
      </w:r>
      <w:r w:rsidR="008C084D" w:rsidRPr="00092002">
        <w:rPr>
          <w:rFonts w:ascii="Times New Roman" w:hAnsi="Times New Roman" w:cs="Times New Roman"/>
          <w:sz w:val="24"/>
          <w:szCs w:val="24"/>
        </w:rPr>
        <w:t>bicycle touring</w:t>
      </w:r>
      <w:r w:rsidRPr="00092002">
        <w:rPr>
          <w:rFonts w:ascii="Times New Roman" w:hAnsi="Times New Roman" w:cs="Times New Roman"/>
          <w:sz w:val="24"/>
          <w:szCs w:val="24"/>
        </w:rPr>
        <w:t xml:space="preserve"> are summarized at </w:t>
      </w:r>
      <w:hyperlink r:id="rId7" w:history="1">
        <w:r w:rsidRPr="00092002">
          <w:rPr>
            <w:rStyle w:val="Hyperlink"/>
            <w:rFonts w:ascii="Times New Roman" w:hAnsi="Times New Roman" w:cs="Times New Roman"/>
            <w:sz w:val="24"/>
            <w:szCs w:val="24"/>
          </w:rPr>
          <w:t>http://www.adventurecycling.org/routes-and-maps/us-bicycle-route-system/implement-a-us-bike-route/benefits-and-building-support/economic-impact/</w:t>
        </w:r>
      </w:hyperlink>
      <w:r w:rsidRPr="0009200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BD49CE6" w14:textId="77777777" w:rsidR="00E359CB" w:rsidRPr="00092002" w:rsidRDefault="00E359CB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93FB72" w14:textId="77777777" w:rsidR="00AD28EE" w:rsidRPr="00092002" w:rsidRDefault="0011361A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02">
        <w:rPr>
          <w:rFonts w:ascii="Times New Roman" w:hAnsi="Times New Roman" w:cs="Times New Roman"/>
          <w:sz w:val="24"/>
          <w:szCs w:val="24"/>
        </w:rPr>
        <w:t xml:space="preserve">FDOT can </w:t>
      </w:r>
      <w:r w:rsidR="005D200A" w:rsidRPr="00092002">
        <w:rPr>
          <w:rFonts w:ascii="Times New Roman" w:hAnsi="Times New Roman" w:cs="Times New Roman"/>
          <w:sz w:val="24"/>
          <w:szCs w:val="24"/>
        </w:rPr>
        <w:t>provide</w:t>
      </w:r>
      <w:r w:rsidRPr="00092002">
        <w:rPr>
          <w:rFonts w:ascii="Times New Roman" w:hAnsi="Times New Roman" w:cs="Times New Roman"/>
          <w:sz w:val="24"/>
          <w:szCs w:val="24"/>
        </w:rPr>
        <w:t xml:space="preserve"> important </w:t>
      </w:r>
      <w:r w:rsidR="00C56796" w:rsidRPr="00092002">
        <w:rPr>
          <w:rFonts w:ascii="Times New Roman" w:hAnsi="Times New Roman" w:cs="Times New Roman"/>
          <w:sz w:val="24"/>
          <w:szCs w:val="24"/>
        </w:rPr>
        <w:t xml:space="preserve">assistance for </w:t>
      </w:r>
      <w:r w:rsidR="00307248" w:rsidRPr="00092002">
        <w:rPr>
          <w:rFonts w:ascii="Times New Roman" w:hAnsi="Times New Roman" w:cs="Times New Roman"/>
          <w:sz w:val="24"/>
          <w:szCs w:val="24"/>
        </w:rPr>
        <w:t>touring</w:t>
      </w:r>
      <w:r w:rsidRPr="00092002">
        <w:rPr>
          <w:rFonts w:ascii="Times New Roman" w:hAnsi="Times New Roman" w:cs="Times New Roman"/>
          <w:sz w:val="24"/>
          <w:szCs w:val="24"/>
        </w:rPr>
        <w:t xml:space="preserve"> cyclists</w:t>
      </w:r>
      <w:r w:rsidR="007544DB" w:rsidRPr="00092002">
        <w:rPr>
          <w:rFonts w:ascii="Times New Roman" w:hAnsi="Times New Roman" w:cs="Times New Roman"/>
          <w:sz w:val="24"/>
          <w:szCs w:val="24"/>
        </w:rPr>
        <w:t xml:space="preserve"> </w:t>
      </w:r>
      <w:r w:rsidRPr="00092002">
        <w:rPr>
          <w:rFonts w:ascii="Times New Roman" w:hAnsi="Times New Roman" w:cs="Times New Roman"/>
          <w:sz w:val="24"/>
          <w:szCs w:val="24"/>
        </w:rPr>
        <w:t xml:space="preserve">by </w:t>
      </w:r>
      <w:r w:rsidR="00A40BAD" w:rsidRPr="00092002">
        <w:rPr>
          <w:rFonts w:ascii="Times New Roman" w:hAnsi="Times New Roman" w:cs="Times New Roman"/>
          <w:sz w:val="24"/>
          <w:szCs w:val="24"/>
        </w:rPr>
        <w:t xml:space="preserve">allowing the </w:t>
      </w:r>
      <w:r w:rsidRPr="00092002">
        <w:rPr>
          <w:rFonts w:ascii="Times New Roman" w:hAnsi="Times New Roman" w:cs="Times New Roman"/>
          <w:sz w:val="24"/>
          <w:szCs w:val="24"/>
        </w:rPr>
        <w:t xml:space="preserve">posting of East Coast Greenway </w:t>
      </w:r>
      <w:r w:rsidR="00C56796" w:rsidRPr="00092002">
        <w:rPr>
          <w:rFonts w:ascii="Times New Roman" w:hAnsi="Times New Roman" w:cs="Times New Roman"/>
          <w:sz w:val="24"/>
          <w:szCs w:val="24"/>
        </w:rPr>
        <w:t xml:space="preserve">way-finding </w:t>
      </w:r>
      <w:r w:rsidR="00A40BAD" w:rsidRPr="00092002">
        <w:rPr>
          <w:rFonts w:ascii="Times New Roman" w:hAnsi="Times New Roman" w:cs="Times New Roman"/>
          <w:sz w:val="24"/>
          <w:szCs w:val="24"/>
        </w:rPr>
        <w:t xml:space="preserve">signs </w:t>
      </w:r>
      <w:r w:rsidRPr="00092002">
        <w:rPr>
          <w:rFonts w:ascii="Times New Roman" w:hAnsi="Times New Roman" w:cs="Times New Roman"/>
          <w:sz w:val="24"/>
          <w:szCs w:val="24"/>
        </w:rPr>
        <w:t xml:space="preserve">at intervals along its route through </w:t>
      </w:r>
      <w:r w:rsidR="00193EDE" w:rsidRPr="00092002">
        <w:rPr>
          <w:rFonts w:ascii="Times New Roman" w:hAnsi="Times New Roman" w:cs="Times New Roman"/>
          <w:sz w:val="24"/>
          <w:szCs w:val="24"/>
        </w:rPr>
        <w:t>Duval</w:t>
      </w:r>
      <w:r w:rsidRPr="00092002">
        <w:rPr>
          <w:rFonts w:ascii="Times New Roman" w:hAnsi="Times New Roman" w:cs="Times New Roman"/>
          <w:sz w:val="24"/>
          <w:szCs w:val="24"/>
        </w:rPr>
        <w:t xml:space="preserve"> County and through </w:t>
      </w:r>
      <w:r w:rsidR="00C56796" w:rsidRPr="00092002">
        <w:rPr>
          <w:rFonts w:ascii="Times New Roman" w:hAnsi="Times New Roman" w:cs="Times New Roman"/>
          <w:sz w:val="24"/>
          <w:szCs w:val="24"/>
        </w:rPr>
        <w:t xml:space="preserve">the </w:t>
      </w:r>
      <w:r w:rsidRPr="00092002">
        <w:rPr>
          <w:rFonts w:ascii="Times New Roman" w:hAnsi="Times New Roman" w:cs="Times New Roman"/>
          <w:sz w:val="24"/>
          <w:szCs w:val="24"/>
        </w:rPr>
        <w:t xml:space="preserve">12 additional </w:t>
      </w:r>
      <w:r w:rsidR="00B138B4" w:rsidRPr="00092002">
        <w:rPr>
          <w:rFonts w:ascii="Times New Roman" w:hAnsi="Times New Roman" w:cs="Times New Roman"/>
          <w:sz w:val="24"/>
          <w:szCs w:val="24"/>
        </w:rPr>
        <w:t xml:space="preserve">counties of </w:t>
      </w:r>
      <w:r w:rsidR="00193EDE" w:rsidRPr="00092002">
        <w:rPr>
          <w:rFonts w:ascii="Times New Roman" w:hAnsi="Times New Roman" w:cs="Times New Roman"/>
          <w:sz w:val="24"/>
          <w:szCs w:val="24"/>
        </w:rPr>
        <w:t xml:space="preserve">the </w:t>
      </w:r>
      <w:r w:rsidR="00C56796" w:rsidRPr="00092002">
        <w:rPr>
          <w:rFonts w:ascii="Times New Roman" w:hAnsi="Times New Roman" w:cs="Times New Roman"/>
          <w:sz w:val="24"/>
          <w:szCs w:val="24"/>
        </w:rPr>
        <w:lastRenderedPageBreak/>
        <w:t>route</w:t>
      </w:r>
      <w:r w:rsidR="005118F4" w:rsidRPr="00092002">
        <w:rPr>
          <w:rFonts w:ascii="Times New Roman" w:hAnsi="Times New Roman" w:cs="Times New Roman"/>
          <w:sz w:val="24"/>
          <w:szCs w:val="24"/>
        </w:rPr>
        <w:t xml:space="preserve"> through Florida</w:t>
      </w:r>
      <w:r w:rsidRPr="00092002">
        <w:rPr>
          <w:rFonts w:ascii="Times New Roman" w:hAnsi="Times New Roman" w:cs="Times New Roman"/>
          <w:sz w:val="24"/>
          <w:szCs w:val="24"/>
        </w:rPr>
        <w:t xml:space="preserve">. </w:t>
      </w:r>
      <w:r w:rsidR="00C56796" w:rsidRPr="00092002">
        <w:rPr>
          <w:rFonts w:ascii="Times New Roman" w:hAnsi="Times New Roman" w:cs="Times New Roman"/>
          <w:sz w:val="24"/>
          <w:szCs w:val="24"/>
        </w:rPr>
        <w:t>S</w:t>
      </w:r>
      <w:r w:rsidR="00B138B4" w:rsidRPr="00092002">
        <w:rPr>
          <w:rFonts w:ascii="Times New Roman" w:hAnsi="Times New Roman" w:cs="Times New Roman"/>
          <w:sz w:val="24"/>
          <w:szCs w:val="24"/>
        </w:rPr>
        <w:t>uch</w:t>
      </w:r>
      <w:r w:rsidR="00C56796" w:rsidRPr="00092002">
        <w:rPr>
          <w:rFonts w:ascii="Times New Roman" w:hAnsi="Times New Roman" w:cs="Times New Roman"/>
          <w:sz w:val="24"/>
          <w:szCs w:val="24"/>
        </w:rPr>
        <w:t xml:space="preserve"> signage programs are now </w:t>
      </w:r>
      <w:r w:rsidR="00B138B4" w:rsidRPr="00092002">
        <w:rPr>
          <w:rFonts w:ascii="Times New Roman" w:hAnsi="Times New Roman" w:cs="Times New Roman"/>
          <w:sz w:val="24"/>
          <w:szCs w:val="24"/>
        </w:rPr>
        <w:t>in</w:t>
      </w:r>
      <w:r w:rsidR="00C56796" w:rsidRPr="00092002">
        <w:rPr>
          <w:rFonts w:ascii="Times New Roman" w:hAnsi="Times New Roman" w:cs="Times New Roman"/>
          <w:sz w:val="24"/>
          <w:szCs w:val="24"/>
        </w:rPr>
        <w:t xml:space="preserve"> place </w:t>
      </w:r>
      <w:r w:rsidR="008A0B58" w:rsidRPr="00092002">
        <w:rPr>
          <w:rFonts w:ascii="Times New Roman" w:hAnsi="Times New Roman" w:cs="Times New Roman"/>
          <w:sz w:val="24"/>
          <w:szCs w:val="24"/>
        </w:rPr>
        <w:t xml:space="preserve">through </w:t>
      </w:r>
      <w:r w:rsidR="00B138B4" w:rsidRPr="00092002">
        <w:rPr>
          <w:rFonts w:ascii="Times New Roman" w:hAnsi="Times New Roman" w:cs="Times New Roman"/>
          <w:sz w:val="24"/>
          <w:szCs w:val="24"/>
        </w:rPr>
        <w:t xml:space="preserve">most of the 14 Greenway states </w:t>
      </w:r>
      <w:r w:rsidR="00A40BAD" w:rsidRPr="00092002">
        <w:rPr>
          <w:rFonts w:ascii="Times New Roman" w:hAnsi="Times New Roman" w:cs="Times New Roman"/>
          <w:sz w:val="24"/>
          <w:szCs w:val="24"/>
        </w:rPr>
        <w:t>north</w:t>
      </w:r>
      <w:r w:rsidR="00C56796" w:rsidRPr="00092002">
        <w:rPr>
          <w:rFonts w:ascii="Times New Roman" w:hAnsi="Times New Roman" w:cs="Times New Roman"/>
          <w:sz w:val="24"/>
          <w:szCs w:val="24"/>
        </w:rPr>
        <w:t xml:space="preserve"> of Florida</w:t>
      </w:r>
      <w:r w:rsidR="00A40BAD" w:rsidRPr="00092002">
        <w:rPr>
          <w:rFonts w:ascii="Times New Roman" w:hAnsi="Times New Roman" w:cs="Times New Roman"/>
          <w:sz w:val="24"/>
          <w:szCs w:val="24"/>
        </w:rPr>
        <w:t xml:space="preserve"> </w:t>
      </w:r>
      <w:r w:rsidR="007544DB" w:rsidRPr="00092002">
        <w:rPr>
          <w:rFonts w:ascii="Times New Roman" w:hAnsi="Times New Roman" w:cs="Times New Roman"/>
          <w:sz w:val="24"/>
          <w:szCs w:val="24"/>
        </w:rPr>
        <w:t>to</w:t>
      </w:r>
      <w:r w:rsidR="00A40BAD" w:rsidRPr="00092002">
        <w:rPr>
          <w:rFonts w:ascii="Times New Roman" w:hAnsi="Times New Roman" w:cs="Times New Roman"/>
          <w:sz w:val="24"/>
          <w:szCs w:val="24"/>
        </w:rPr>
        <w:t xml:space="preserve"> </w:t>
      </w:r>
      <w:r w:rsidR="00F21D22" w:rsidRPr="00092002">
        <w:rPr>
          <w:rFonts w:ascii="Times New Roman" w:hAnsi="Times New Roman" w:cs="Times New Roman"/>
          <w:sz w:val="24"/>
          <w:szCs w:val="24"/>
        </w:rPr>
        <w:t>Maine</w:t>
      </w:r>
      <w:r w:rsidR="00CE6422" w:rsidRPr="00092002">
        <w:rPr>
          <w:rFonts w:ascii="Times New Roman" w:hAnsi="Times New Roman" w:cs="Times New Roman"/>
          <w:sz w:val="24"/>
          <w:szCs w:val="24"/>
        </w:rPr>
        <w:t>.</w:t>
      </w:r>
      <w:r w:rsidR="00B138B4" w:rsidRPr="00092002">
        <w:rPr>
          <w:rFonts w:ascii="Times New Roman" w:hAnsi="Times New Roman" w:cs="Times New Roman"/>
          <w:sz w:val="24"/>
          <w:szCs w:val="24"/>
        </w:rPr>
        <w:t xml:space="preserve"> These signs are</w:t>
      </w:r>
      <w:r w:rsidR="007544DB" w:rsidRPr="00092002">
        <w:rPr>
          <w:rFonts w:ascii="Times New Roman" w:hAnsi="Times New Roman" w:cs="Times New Roman"/>
          <w:sz w:val="24"/>
          <w:szCs w:val="24"/>
        </w:rPr>
        <w:t xml:space="preserve"> importan</w:t>
      </w:r>
      <w:r w:rsidR="00B138B4" w:rsidRPr="00092002">
        <w:rPr>
          <w:rFonts w:ascii="Times New Roman" w:hAnsi="Times New Roman" w:cs="Times New Roman"/>
          <w:sz w:val="24"/>
          <w:szCs w:val="24"/>
        </w:rPr>
        <w:t>t</w:t>
      </w:r>
      <w:r w:rsidR="00F21D22" w:rsidRPr="00092002">
        <w:rPr>
          <w:rFonts w:ascii="Times New Roman" w:hAnsi="Times New Roman" w:cs="Times New Roman"/>
          <w:sz w:val="24"/>
          <w:szCs w:val="24"/>
        </w:rPr>
        <w:t xml:space="preserve"> </w:t>
      </w:r>
      <w:r w:rsidR="00B138B4" w:rsidRPr="00092002">
        <w:rPr>
          <w:rFonts w:ascii="Times New Roman" w:hAnsi="Times New Roman" w:cs="Times New Roman"/>
          <w:sz w:val="24"/>
          <w:szCs w:val="24"/>
        </w:rPr>
        <w:t>for more than</w:t>
      </w:r>
      <w:r w:rsidR="00F21D22" w:rsidRPr="00092002">
        <w:rPr>
          <w:rFonts w:ascii="Times New Roman" w:hAnsi="Times New Roman" w:cs="Times New Roman"/>
          <w:sz w:val="24"/>
          <w:szCs w:val="24"/>
        </w:rPr>
        <w:t xml:space="preserve"> cyclist</w:t>
      </w:r>
      <w:r w:rsidR="007544DB" w:rsidRPr="00092002">
        <w:rPr>
          <w:rFonts w:ascii="Times New Roman" w:hAnsi="Times New Roman" w:cs="Times New Roman"/>
          <w:sz w:val="24"/>
          <w:szCs w:val="24"/>
        </w:rPr>
        <w:t>s’</w:t>
      </w:r>
      <w:r w:rsidR="00B138B4" w:rsidRPr="00092002">
        <w:rPr>
          <w:rFonts w:ascii="Times New Roman" w:hAnsi="Times New Roman" w:cs="Times New Roman"/>
          <w:sz w:val="24"/>
          <w:szCs w:val="24"/>
        </w:rPr>
        <w:t xml:space="preserve"> </w:t>
      </w:r>
      <w:r w:rsidR="008A0B58" w:rsidRPr="00092002">
        <w:rPr>
          <w:rFonts w:ascii="Times New Roman" w:hAnsi="Times New Roman" w:cs="Times New Roman"/>
          <w:sz w:val="24"/>
          <w:szCs w:val="24"/>
        </w:rPr>
        <w:t>safety;</w:t>
      </w:r>
      <w:r w:rsidR="00CE6422" w:rsidRPr="00092002">
        <w:rPr>
          <w:rFonts w:ascii="Times New Roman" w:hAnsi="Times New Roman" w:cs="Times New Roman"/>
          <w:sz w:val="24"/>
          <w:szCs w:val="24"/>
        </w:rPr>
        <w:t xml:space="preserve"> t</w:t>
      </w:r>
      <w:r w:rsidR="00B138B4" w:rsidRPr="00092002">
        <w:rPr>
          <w:rFonts w:ascii="Times New Roman" w:hAnsi="Times New Roman" w:cs="Times New Roman"/>
          <w:sz w:val="24"/>
          <w:szCs w:val="24"/>
        </w:rPr>
        <w:t xml:space="preserve">hey </w:t>
      </w:r>
      <w:r w:rsidR="00F21D22" w:rsidRPr="00092002">
        <w:rPr>
          <w:rFonts w:ascii="Times New Roman" w:hAnsi="Times New Roman" w:cs="Times New Roman"/>
          <w:sz w:val="24"/>
          <w:szCs w:val="24"/>
        </w:rPr>
        <w:t>tell cyclists that Florida is part of a national trail system</w:t>
      </w:r>
      <w:r w:rsidR="00646EEC" w:rsidRPr="00092002">
        <w:rPr>
          <w:rFonts w:ascii="Times New Roman" w:hAnsi="Times New Roman" w:cs="Times New Roman"/>
          <w:sz w:val="24"/>
          <w:szCs w:val="24"/>
        </w:rPr>
        <w:t xml:space="preserve"> that generates</w:t>
      </w:r>
      <w:r w:rsidR="00F21D22" w:rsidRPr="00092002">
        <w:rPr>
          <w:rFonts w:ascii="Times New Roman" w:hAnsi="Times New Roman" w:cs="Times New Roman"/>
          <w:sz w:val="24"/>
          <w:szCs w:val="24"/>
        </w:rPr>
        <w:t xml:space="preserve"> word-of-mouth marketing </w:t>
      </w:r>
      <w:r w:rsidR="00A40BAD" w:rsidRPr="00092002">
        <w:rPr>
          <w:rFonts w:ascii="Times New Roman" w:hAnsi="Times New Roman" w:cs="Times New Roman"/>
          <w:sz w:val="24"/>
          <w:szCs w:val="24"/>
        </w:rPr>
        <w:t>to</w:t>
      </w:r>
      <w:r w:rsidR="00F21D22" w:rsidRPr="00092002">
        <w:rPr>
          <w:rFonts w:ascii="Times New Roman" w:hAnsi="Times New Roman" w:cs="Times New Roman"/>
          <w:sz w:val="24"/>
          <w:szCs w:val="24"/>
        </w:rPr>
        <w:t xml:space="preserve"> the cycling world. Cyclists know they’re welcome in Florida.</w:t>
      </w:r>
    </w:p>
    <w:p w14:paraId="662220B9" w14:textId="77777777" w:rsidR="00F21D22" w:rsidRPr="00092002" w:rsidRDefault="00F21D22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4E5104" w14:textId="77777777" w:rsidR="00F21D22" w:rsidRPr="00092002" w:rsidRDefault="00F21D22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02">
        <w:rPr>
          <w:rFonts w:ascii="Times New Roman" w:hAnsi="Times New Roman" w:cs="Times New Roman"/>
          <w:sz w:val="24"/>
          <w:szCs w:val="24"/>
        </w:rPr>
        <w:t xml:space="preserve">They </w:t>
      </w:r>
      <w:r w:rsidR="00646EEC" w:rsidRPr="00092002">
        <w:rPr>
          <w:rFonts w:ascii="Times New Roman" w:hAnsi="Times New Roman" w:cs="Times New Roman"/>
          <w:sz w:val="24"/>
          <w:szCs w:val="24"/>
        </w:rPr>
        <w:t xml:space="preserve">find </w:t>
      </w:r>
      <w:r w:rsidR="008A0B58" w:rsidRPr="00092002">
        <w:rPr>
          <w:rFonts w:ascii="Times New Roman" w:hAnsi="Times New Roman" w:cs="Times New Roman"/>
          <w:sz w:val="24"/>
          <w:szCs w:val="24"/>
        </w:rPr>
        <w:t>back up</w:t>
      </w:r>
      <w:r w:rsidRPr="00092002">
        <w:rPr>
          <w:rFonts w:ascii="Times New Roman" w:hAnsi="Times New Roman" w:cs="Times New Roman"/>
          <w:sz w:val="24"/>
          <w:szCs w:val="24"/>
        </w:rPr>
        <w:t xml:space="preserve"> from cycling pages on the VISIT FLORIDA website, from a comprehensive trail website under compilation by the Department of Environmental Protection, and from Florida pages at </w:t>
      </w:r>
      <w:hyperlink r:id="rId8" w:history="1">
        <w:r w:rsidRPr="00092002">
          <w:rPr>
            <w:rStyle w:val="Hyperlink"/>
            <w:rFonts w:ascii="Times New Roman" w:hAnsi="Times New Roman" w:cs="Times New Roman"/>
            <w:sz w:val="24"/>
            <w:szCs w:val="24"/>
          </w:rPr>
          <w:t>www.greenway.org</w:t>
        </w:r>
      </w:hyperlink>
      <w:r w:rsidRPr="00092002">
        <w:rPr>
          <w:rFonts w:ascii="Times New Roman" w:hAnsi="Times New Roman" w:cs="Times New Roman"/>
          <w:sz w:val="24"/>
          <w:szCs w:val="24"/>
        </w:rPr>
        <w:t xml:space="preserve">. </w:t>
      </w:r>
      <w:r w:rsidR="00307248" w:rsidRPr="00092002">
        <w:rPr>
          <w:rFonts w:ascii="Times New Roman" w:hAnsi="Times New Roman" w:cs="Times New Roman"/>
          <w:sz w:val="24"/>
          <w:szCs w:val="24"/>
        </w:rPr>
        <w:t xml:space="preserve">We urge FDOT to permit the installation of signs along the East Coast Greenway route. </w:t>
      </w:r>
      <w:r w:rsidR="00CC797D" w:rsidRPr="00092002">
        <w:rPr>
          <w:rFonts w:ascii="Times New Roman" w:hAnsi="Times New Roman" w:cs="Times New Roman"/>
          <w:sz w:val="24"/>
          <w:szCs w:val="24"/>
        </w:rPr>
        <w:t>Many co-partners</w:t>
      </w:r>
      <w:r w:rsidR="00A40BAD" w:rsidRPr="00092002">
        <w:rPr>
          <w:rFonts w:ascii="Times New Roman" w:hAnsi="Times New Roman" w:cs="Times New Roman"/>
          <w:sz w:val="24"/>
          <w:szCs w:val="24"/>
        </w:rPr>
        <w:t xml:space="preserve"> </w:t>
      </w:r>
      <w:r w:rsidR="00646EEC" w:rsidRPr="00092002">
        <w:rPr>
          <w:rFonts w:ascii="Times New Roman" w:hAnsi="Times New Roman" w:cs="Times New Roman"/>
          <w:sz w:val="24"/>
          <w:szCs w:val="24"/>
        </w:rPr>
        <w:t>will</w:t>
      </w:r>
      <w:r w:rsidR="00A40BAD" w:rsidRPr="00092002">
        <w:rPr>
          <w:rFonts w:ascii="Times New Roman" w:hAnsi="Times New Roman" w:cs="Times New Roman"/>
          <w:sz w:val="24"/>
          <w:szCs w:val="24"/>
        </w:rPr>
        <w:t xml:space="preserve"> work with FDOT and the </w:t>
      </w:r>
      <w:r w:rsidR="00B138B4" w:rsidRPr="00092002">
        <w:rPr>
          <w:rFonts w:ascii="Times New Roman" w:hAnsi="Times New Roman" w:cs="Times New Roman"/>
          <w:sz w:val="24"/>
          <w:szCs w:val="24"/>
        </w:rPr>
        <w:t xml:space="preserve">Florida </w:t>
      </w:r>
      <w:r w:rsidR="00A40BAD" w:rsidRPr="00092002">
        <w:rPr>
          <w:rFonts w:ascii="Times New Roman" w:hAnsi="Times New Roman" w:cs="Times New Roman"/>
          <w:sz w:val="24"/>
          <w:szCs w:val="24"/>
        </w:rPr>
        <w:t>Legislature to help fund these signs, their posting and maintenance</w:t>
      </w:r>
      <w:r w:rsidR="00CC797D" w:rsidRPr="00092002">
        <w:rPr>
          <w:rFonts w:ascii="Times New Roman" w:hAnsi="Times New Roman" w:cs="Times New Roman"/>
          <w:sz w:val="24"/>
          <w:szCs w:val="24"/>
        </w:rPr>
        <w:t>, including county government</w:t>
      </w:r>
      <w:r w:rsidR="00CA2F9C" w:rsidRPr="00092002">
        <w:rPr>
          <w:rFonts w:ascii="Times New Roman" w:hAnsi="Times New Roman" w:cs="Times New Roman"/>
          <w:sz w:val="24"/>
          <w:szCs w:val="24"/>
        </w:rPr>
        <w:t xml:space="preserve"> offices</w:t>
      </w:r>
      <w:r w:rsidR="00CC797D" w:rsidRPr="00092002">
        <w:rPr>
          <w:rFonts w:ascii="Times New Roman" w:hAnsi="Times New Roman" w:cs="Times New Roman"/>
          <w:sz w:val="24"/>
          <w:szCs w:val="24"/>
        </w:rPr>
        <w:t>, tourism</w:t>
      </w:r>
      <w:r w:rsidR="00CA2F9C" w:rsidRPr="00092002">
        <w:rPr>
          <w:rFonts w:ascii="Times New Roman" w:hAnsi="Times New Roman" w:cs="Times New Roman"/>
          <w:sz w:val="24"/>
          <w:szCs w:val="24"/>
        </w:rPr>
        <w:t xml:space="preserve"> authorities such as ours</w:t>
      </w:r>
      <w:r w:rsidR="00CC797D" w:rsidRPr="00092002">
        <w:rPr>
          <w:rFonts w:ascii="Times New Roman" w:hAnsi="Times New Roman" w:cs="Times New Roman"/>
          <w:sz w:val="24"/>
          <w:szCs w:val="24"/>
        </w:rPr>
        <w:t>,</w:t>
      </w:r>
      <w:r w:rsidR="00CE6422" w:rsidRPr="00092002">
        <w:rPr>
          <w:rFonts w:ascii="Times New Roman" w:hAnsi="Times New Roman" w:cs="Times New Roman"/>
          <w:sz w:val="24"/>
          <w:szCs w:val="24"/>
        </w:rPr>
        <w:t xml:space="preserve"> </w:t>
      </w:r>
      <w:r w:rsidR="00CC797D" w:rsidRPr="00092002">
        <w:rPr>
          <w:rFonts w:ascii="Times New Roman" w:hAnsi="Times New Roman" w:cs="Times New Roman"/>
          <w:sz w:val="24"/>
          <w:szCs w:val="24"/>
        </w:rPr>
        <w:t xml:space="preserve">foundations and the private sector. </w:t>
      </w:r>
      <w:r w:rsidR="00CA2F9C" w:rsidRPr="00092002">
        <w:rPr>
          <w:rFonts w:ascii="Times New Roman" w:hAnsi="Times New Roman" w:cs="Times New Roman"/>
          <w:sz w:val="24"/>
          <w:szCs w:val="24"/>
        </w:rPr>
        <w:t xml:space="preserve">The </w:t>
      </w:r>
      <w:r w:rsidR="00193EDE" w:rsidRPr="00092002">
        <w:rPr>
          <w:rFonts w:ascii="Times New Roman" w:hAnsi="Times New Roman" w:cs="Times New Roman"/>
          <w:sz w:val="24"/>
          <w:szCs w:val="24"/>
        </w:rPr>
        <w:t>Duval</w:t>
      </w:r>
      <w:r w:rsidR="00CC797D" w:rsidRPr="00092002">
        <w:rPr>
          <w:rFonts w:ascii="Times New Roman" w:hAnsi="Times New Roman" w:cs="Times New Roman"/>
          <w:sz w:val="24"/>
          <w:szCs w:val="24"/>
        </w:rPr>
        <w:t xml:space="preserve"> County</w:t>
      </w:r>
      <w:r w:rsidR="00CA2F9C" w:rsidRPr="00092002">
        <w:rPr>
          <w:rFonts w:ascii="Times New Roman" w:hAnsi="Times New Roman" w:cs="Times New Roman"/>
          <w:sz w:val="24"/>
          <w:szCs w:val="24"/>
        </w:rPr>
        <w:t xml:space="preserve"> Tourist Development Council</w:t>
      </w:r>
      <w:r w:rsidR="00CC797D" w:rsidRPr="00092002">
        <w:rPr>
          <w:rFonts w:ascii="Times New Roman" w:hAnsi="Times New Roman" w:cs="Times New Roman"/>
          <w:sz w:val="24"/>
          <w:szCs w:val="24"/>
        </w:rPr>
        <w:t xml:space="preserve"> welcomes FDOT’s</w:t>
      </w:r>
      <w:r w:rsidR="00CA2F9C" w:rsidRPr="00092002">
        <w:rPr>
          <w:rFonts w:ascii="Times New Roman" w:hAnsi="Times New Roman" w:cs="Times New Roman"/>
          <w:sz w:val="24"/>
          <w:szCs w:val="24"/>
        </w:rPr>
        <w:t xml:space="preserve"> </w:t>
      </w:r>
      <w:r w:rsidR="00646EEC" w:rsidRPr="00092002">
        <w:rPr>
          <w:rFonts w:ascii="Times New Roman" w:hAnsi="Times New Roman" w:cs="Times New Roman"/>
          <w:sz w:val="24"/>
          <w:szCs w:val="24"/>
        </w:rPr>
        <w:t>facilitation of</w:t>
      </w:r>
      <w:r w:rsidR="00CA2F9C" w:rsidRPr="00092002">
        <w:rPr>
          <w:rFonts w:ascii="Times New Roman" w:hAnsi="Times New Roman" w:cs="Times New Roman"/>
          <w:sz w:val="24"/>
          <w:szCs w:val="24"/>
        </w:rPr>
        <w:t xml:space="preserve"> this program. </w:t>
      </w:r>
      <w:r w:rsidR="00CC797D" w:rsidRPr="000920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6F14D" w14:textId="77777777" w:rsidR="009D27F0" w:rsidRPr="00092002" w:rsidRDefault="009D27F0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E3F18F" w14:textId="77777777" w:rsidR="009D27F0" w:rsidRPr="00092002" w:rsidRDefault="009D27F0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02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17B6EBF2" w14:textId="77777777" w:rsidR="005C687A" w:rsidRPr="00092002" w:rsidRDefault="005C687A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865317" w14:textId="77777777" w:rsidR="000F7FBB" w:rsidRPr="00092002" w:rsidRDefault="000F7FBB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B6B20B" w14:textId="77777777" w:rsidR="00092002" w:rsidRPr="00092002" w:rsidRDefault="00092002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937D9" w14:textId="77777777" w:rsidR="00092002" w:rsidRPr="00092002" w:rsidRDefault="00092002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2E91B1" w14:textId="77777777" w:rsidR="000F7FBB" w:rsidRPr="00092002" w:rsidRDefault="00E300AD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02">
        <w:rPr>
          <w:rFonts w:ascii="Times New Roman" w:hAnsi="Times New Roman" w:cs="Times New Roman"/>
          <w:sz w:val="24"/>
          <w:szCs w:val="24"/>
        </w:rPr>
        <w:t>Annette Hastings, Executive Director</w:t>
      </w:r>
    </w:p>
    <w:p w14:paraId="78980232" w14:textId="77777777" w:rsidR="000F7FBB" w:rsidRPr="00092002" w:rsidRDefault="000F7FBB" w:rsidP="0009200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002">
        <w:rPr>
          <w:rFonts w:ascii="Times New Roman" w:hAnsi="Times New Roman" w:cs="Times New Roman"/>
          <w:sz w:val="24"/>
          <w:szCs w:val="24"/>
        </w:rPr>
        <w:t>Duval County Tourist Development Council</w:t>
      </w:r>
    </w:p>
    <w:sectPr w:rsidR="000F7FBB" w:rsidRPr="00092002" w:rsidSect="00D01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2D0E2" w14:textId="77777777" w:rsidR="00E300AD" w:rsidRDefault="00E300AD" w:rsidP="00B47D8E">
      <w:pPr>
        <w:spacing w:after="0"/>
      </w:pPr>
      <w:r>
        <w:separator/>
      </w:r>
    </w:p>
  </w:endnote>
  <w:endnote w:type="continuationSeparator" w:id="0">
    <w:p w14:paraId="382795F5" w14:textId="77777777" w:rsidR="00E300AD" w:rsidRDefault="00E300AD" w:rsidP="00B47D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BDA4" w14:textId="77777777" w:rsidR="00E300AD" w:rsidRDefault="00E300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FC8E9" w14:textId="77777777" w:rsidR="00E300AD" w:rsidRDefault="00E300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58B0E" w14:textId="77777777" w:rsidR="00E300AD" w:rsidRDefault="00E30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942A1" w14:textId="77777777" w:rsidR="00E300AD" w:rsidRDefault="00E300AD" w:rsidP="00B47D8E">
      <w:pPr>
        <w:spacing w:after="0"/>
      </w:pPr>
      <w:r>
        <w:separator/>
      </w:r>
    </w:p>
  </w:footnote>
  <w:footnote w:type="continuationSeparator" w:id="0">
    <w:p w14:paraId="1E8FDFC7" w14:textId="77777777" w:rsidR="00E300AD" w:rsidRDefault="00E300AD" w:rsidP="00B47D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041FF" w14:textId="77777777" w:rsidR="00E300AD" w:rsidRDefault="00E300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42B08" w14:textId="40E40719" w:rsidR="00E300AD" w:rsidRDefault="00E300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17DC" w14:textId="77777777" w:rsidR="00E300AD" w:rsidRDefault="00E30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83"/>
    <w:rsid w:val="00042019"/>
    <w:rsid w:val="00092002"/>
    <w:rsid w:val="000C21B2"/>
    <w:rsid w:val="000F7FBB"/>
    <w:rsid w:val="0011361A"/>
    <w:rsid w:val="00193EDE"/>
    <w:rsid w:val="002E73F9"/>
    <w:rsid w:val="00307248"/>
    <w:rsid w:val="003D5B78"/>
    <w:rsid w:val="005118F4"/>
    <w:rsid w:val="005B21EB"/>
    <w:rsid w:val="005C687A"/>
    <w:rsid w:val="005D200A"/>
    <w:rsid w:val="005E3412"/>
    <w:rsid w:val="00606765"/>
    <w:rsid w:val="00646EEC"/>
    <w:rsid w:val="007025E1"/>
    <w:rsid w:val="007544DB"/>
    <w:rsid w:val="007D1583"/>
    <w:rsid w:val="007E06FA"/>
    <w:rsid w:val="00834631"/>
    <w:rsid w:val="008A0B58"/>
    <w:rsid w:val="008C084D"/>
    <w:rsid w:val="009253D7"/>
    <w:rsid w:val="00931616"/>
    <w:rsid w:val="00932630"/>
    <w:rsid w:val="009D27F0"/>
    <w:rsid w:val="00A00143"/>
    <w:rsid w:val="00A40BAD"/>
    <w:rsid w:val="00AA1633"/>
    <w:rsid w:val="00AB1470"/>
    <w:rsid w:val="00AD28EE"/>
    <w:rsid w:val="00B138B4"/>
    <w:rsid w:val="00B47D8E"/>
    <w:rsid w:val="00C56796"/>
    <w:rsid w:val="00CA2F9C"/>
    <w:rsid w:val="00CC6181"/>
    <w:rsid w:val="00CC773F"/>
    <w:rsid w:val="00CC797D"/>
    <w:rsid w:val="00CE6422"/>
    <w:rsid w:val="00D013AD"/>
    <w:rsid w:val="00E260C2"/>
    <w:rsid w:val="00E300AD"/>
    <w:rsid w:val="00E359CB"/>
    <w:rsid w:val="00E419A9"/>
    <w:rsid w:val="00E724E2"/>
    <w:rsid w:val="00F21D22"/>
    <w:rsid w:val="00F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915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D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D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7D8E"/>
  </w:style>
  <w:style w:type="paragraph" w:styleId="Footer">
    <w:name w:val="footer"/>
    <w:basedOn w:val="Normal"/>
    <w:link w:val="FooterChar"/>
    <w:uiPriority w:val="99"/>
    <w:unhideWhenUsed/>
    <w:rsid w:val="00B47D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7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D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D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7D8E"/>
  </w:style>
  <w:style w:type="paragraph" w:styleId="Footer">
    <w:name w:val="footer"/>
    <w:basedOn w:val="Normal"/>
    <w:link w:val="FooterChar"/>
    <w:uiPriority w:val="99"/>
    <w:unhideWhenUsed/>
    <w:rsid w:val="00B47D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wa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venturecycling.org/routes-and-maps/us-bicycle-route-system/implement-a-us-bike-route/benefits-and-building-support/economic-impact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Hiller</dc:creator>
  <cp:lastModifiedBy>Administrator2</cp:lastModifiedBy>
  <cp:revision>3</cp:revision>
  <cp:lastPrinted>2015-05-18T20:06:00Z</cp:lastPrinted>
  <dcterms:created xsi:type="dcterms:W3CDTF">2015-05-18T19:52:00Z</dcterms:created>
  <dcterms:modified xsi:type="dcterms:W3CDTF">2015-05-18T20:07:00Z</dcterms:modified>
</cp:coreProperties>
</file>